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767" w:rsidRPr="006B7767" w:rsidRDefault="006B7767" w:rsidP="006B7767">
      <w:pPr>
        <w:spacing w:after="225" w:line="540" w:lineRule="atLeast"/>
        <w:outlineLvl w:val="0"/>
        <w:rPr>
          <w:rFonts w:ascii="Georgia" w:eastAsia="Times New Roman" w:hAnsi="Georgia" w:cs="Times New Roman"/>
          <w:b/>
          <w:color w:val="000000"/>
          <w:kern w:val="36"/>
          <w:sz w:val="32"/>
          <w:szCs w:val="32"/>
          <w:lang w:eastAsia="pt-BR"/>
        </w:rPr>
      </w:pPr>
      <w:r w:rsidRPr="006B7767">
        <w:rPr>
          <w:rFonts w:ascii="Georgia" w:eastAsia="Times New Roman" w:hAnsi="Georgia" w:cs="Times New Roman"/>
          <w:b/>
          <w:color w:val="000000"/>
          <w:kern w:val="36"/>
          <w:sz w:val="32"/>
          <w:szCs w:val="32"/>
          <w:lang w:eastAsia="pt-BR"/>
        </w:rPr>
        <w:t>Plano de Aula:</w:t>
      </w:r>
    </w:p>
    <w:p w:rsidR="006B7767" w:rsidRPr="006B7767" w:rsidRDefault="006B7767" w:rsidP="006B7767">
      <w:pPr>
        <w:spacing w:after="225" w:line="540" w:lineRule="atLeast"/>
        <w:outlineLvl w:val="0"/>
        <w:rPr>
          <w:rFonts w:ascii="Georgia" w:eastAsia="Times New Roman" w:hAnsi="Georgia" w:cs="Times New Roman"/>
          <w:color w:val="000000"/>
          <w:kern w:val="36"/>
          <w:lang w:eastAsia="pt-BR"/>
        </w:rPr>
      </w:pPr>
      <w:r w:rsidRPr="006B7767">
        <w:rPr>
          <w:rFonts w:ascii="Georgia" w:eastAsia="Times New Roman" w:hAnsi="Georgia" w:cs="Times New Roman"/>
          <w:color w:val="000000"/>
          <w:kern w:val="36"/>
          <w:lang w:eastAsia="pt-BR"/>
        </w:rPr>
        <w:t>O que é terapia genética?</w:t>
      </w:r>
    </w:p>
    <w:p w:rsidR="006B7767" w:rsidRDefault="006B7767" w:rsidP="006B7767">
      <w:pPr>
        <w:pStyle w:val="Ttulo2"/>
        <w:spacing w:before="0" w:after="180" w:line="330" w:lineRule="atLeast"/>
        <w:rPr>
          <w:rFonts w:ascii="Arial" w:hAnsi="Arial" w:cs="Arial"/>
          <w:b w:val="0"/>
          <w:bCs w:val="0"/>
          <w:color w:val="333333"/>
          <w:sz w:val="24"/>
          <w:szCs w:val="24"/>
        </w:rPr>
      </w:pPr>
      <w:r>
        <w:rPr>
          <w:rFonts w:ascii="Arial" w:hAnsi="Arial" w:cs="Arial"/>
          <w:b w:val="0"/>
          <w:bCs w:val="0"/>
          <w:color w:val="333333"/>
          <w:sz w:val="24"/>
          <w:szCs w:val="24"/>
        </w:rPr>
        <w:t>Apresente aos alunos a técnica que utiliza o potencial dos vírus de inserir material genético em outras células para curar doenças graves e proponha uma pesquisa sobre o tema</w:t>
      </w:r>
    </w:p>
    <w:p w:rsidR="0011423A" w:rsidRDefault="006B7767">
      <w:r>
        <w:rPr>
          <w:noProof/>
          <w:lang w:eastAsia="pt-BR"/>
        </w:rPr>
        <w:drawing>
          <wp:inline distT="0" distB="0" distL="0" distR="0">
            <wp:extent cx="5905500" cy="3867150"/>
            <wp:effectExtent l="19050" t="0" r="0" b="0"/>
            <wp:docPr id="1" name="Imagem 1" descr="Terapia genética. Imagem: produção NOVA ESCO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rapia genética. Imagem: produção NOVA ESCOLA"/>
                    <pic:cNvPicPr>
                      <a:picLocks noChangeAspect="1" noChangeArrowheads="1"/>
                    </pic:cNvPicPr>
                  </pic:nvPicPr>
                  <pic:blipFill>
                    <a:blip r:embed="rId4" cstate="print"/>
                    <a:srcRect/>
                    <a:stretch>
                      <a:fillRect/>
                    </a:stretch>
                  </pic:blipFill>
                  <pic:spPr bwMode="auto">
                    <a:xfrm>
                      <a:off x="0" y="0"/>
                      <a:ext cx="5905500" cy="3867150"/>
                    </a:xfrm>
                    <a:prstGeom prst="rect">
                      <a:avLst/>
                    </a:prstGeom>
                    <a:noFill/>
                    <a:ln w="9525">
                      <a:noFill/>
                      <a:miter lim="800000"/>
                      <a:headEnd/>
                      <a:tailEnd/>
                    </a:ln>
                  </pic:spPr>
                </pic:pic>
              </a:graphicData>
            </a:graphic>
          </wp:inline>
        </w:drawing>
      </w:r>
    </w:p>
    <w:p w:rsidR="006B7767" w:rsidRDefault="006B7767">
      <w:pPr>
        <w:rPr>
          <w:rFonts w:ascii="Georgia" w:hAnsi="Georgia"/>
          <w:color w:val="000000"/>
          <w:sz w:val="20"/>
          <w:szCs w:val="20"/>
        </w:rPr>
      </w:pPr>
      <w:r>
        <w:rPr>
          <w:rStyle w:val="intertitulo"/>
          <w:b/>
          <w:bCs/>
          <w:color w:val="333333"/>
        </w:rPr>
        <w:t>Objetivos</w:t>
      </w:r>
      <w:r>
        <w:rPr>
          <w:rFonts w:ascii="Georgia" w:hAnsi="Georgia"/>
          <w:color w:val="000000"/>
          <w:sz w:val="20"/>
          <w:szCs w:val="20"/>
        </w:rPr>
        <w:br/>
        <w:t xml:space="preserve">- Conhecer as características da terapia genética (ou gênica), como funciona e para que </w:t>
      </w:r>
      <w:proofErr w:type="gramStart"/>
      <w:r>
        <w:rPr>
          <w:rFonts w:ascii="Georgia" w:hAnsi="Georgia"/>
          <w:color w:val="000000"/>
          <w:sz w:val="20"/>
          <w:szCs w:val="20"/>
        </w:rPr>
        <w:t>serve</w:t>
      </w:r>
      <w:proofErr w:type="gramEnd"/>
      <w:r>
        <w:rPr>
          <w:rFonts w:ascii="Georgia" w:hAnsi="Georgia"/>
          <w:color w:val="000000"/>
          <w:sz w:val="20"/>
          <w:szCs w:val="20"/>
        </w:rPr>
        <w:br/>
        <w:t>- Revisar conceitos básicos de genética</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intertitulo"/>
          <w:b/>
          <w:bCs/>
          <w:color w:val="333333"/>
        </w:rPr>
        <w:t>Conteúdos</w:t>
      </w:r>
      <w:r>
        <w:rPr>
          <w:rFonts w:ascii="Georgia" w:hAnsi="Georgia"/>
          <w:color w:val="000000"/>
          <w:sz w:val="20"/>
          <w:szCs w:val="20"/>
        </w:rPr>
        <w:br/>
        <w:t>Genética</w:t>
      </w:r>
      <w:r>
        <w:rPr>
          <w:rFonts w:ascii="Georgia" w:hAnsi="Georgia"/>
          <w:color w:val="000000"/>
          <w:sz w:val="20"/>
          <w:szCs w:val="20"/>
        </w:rPr>
        <w:br/>
      </w:r>
      <w:r>
        <w:rPr>
          <w:b/>
          <w:bCs/>
          <w:color w:val="333333"/>
        </w:rPr>
        <w:br/>
      </w:r>
      <w:r>
        <w:rPr>
          <w:rStyle w:val="intertitulo"/>
          <w:b/>
          <w:bCs/>
          <w:color w:val="333333"/>
        </w:rPr>
        <w:t>Tempo estimado</w:t>
      </w:r>
      <w:r>
        <w:rPr>
          <w:rFonts w:ascii="Georgia" w:hAnsi="Georgia"/>
          <w:color w:val="000000"/>
          <w:sz w:val="20"/>
          <w:szCs w:val="20"/>
        </w:rPr>
        <w:br/>
        <w:t>Duas aulas</w:t>
      </w:r>
      <w:r>
        <w:rPr>
          <w:rFonts w:ascii="Georgia" w:hAnsi="Georgia"/>
          <w:color w:val="000000"/>
          <w:sz w:val="20"/>
          <w:szCs w:val="20"/>
        </w:rPr>
        <w:br/>
      </w:r>
      <w:r>
        <w:rPr>
          <w:rFonts w:ascii="Georgia" w:hAnsi="Georgia"/>
          <w:color w:val="000000"/>
          <w:sz w:val="20"/>
          <w:szCs w:val="20"/>
        </w:rPr>
        <w:br/>
      </w:r>
      <w:r>
        <w:rPr>
          <w:rStyle w:val="intertitulo"/>
          <w:b/>
          <w:bCs/>
          <w:color w:val="333333"/>
        </w:rPr>
        <w:t>Materiais necessários</w:t>
      </w:r>
      <w:r>
        <w:rPr>
          <w:rStyle w:val="apple-converted-space"/>
          <w:rFonts w:ascii="Georgia" w:hAnsi="Georgia"/>
          <w:color w:val="000000"/>
          <w:sz w:val="20"/>
          <w:szCs w:val="20"/>
        </w:rPr>
        <w:t> </w:t>
      </w:r>
      <w:r>
        <w:rPr>
          <w:rFonts w:ascii="Georgia" w:hAnsi="Georgia"/>
          <w:color w:val="000000"/>
          <w:sz w:val="20"/>
          <w:szCs w:val="20"/>
        </w:rPr>
        <w:br/>
        <w:t>- Projetor de imagens</w:t>
      </w:r>
      <w:r>
        <w:rPr>
          <w:rStyle w:val="apple-converted-space"/>
          <w:rFonts w:ascii="Georgia" w:hAnsi="Georgia"/>
          <w:color w:val="000000"/>
          <w:sz w:val="20"/>
          <w:szCs w:val="20"/>
        </w:rPr>
        <w:t> </w:t>
      </w:r>
      <w:r>
        <w:rPr>
          <w:rFonts w:ascii="Georgia" w:hAnsi="Georgia"/>
          <w:color w:val="000000"/>
          <w:sz w:val="20"/>
          <w:szCs w:val="20"/>
        </w:rPr>
        <w:br/>
        <w:t xml:space="preserve">- Cópias da reportagem "Terapia genética recupera audição de camundongos surdos", disponível </w:t>
      </w:r>
      <w:proofErr w:type="spellStart"/>
      <w:r>
        <w:rPr>
          <w:rFonts w:ascii="Georgia" w:hAnsi="Georgia"/>
          <w:color w:val="000000"/>
          <w:sz w:val="20"/>
          <w:szCs w:val="20"/>
        </w:rPr>
        <w:t>no</w:t>
      </w:r>
      <w:hyperlink r:id="rId5" w:tgtFrame="_blank" w:history="1">
        <w:r>
          <w:rPr>
            <w:rStyle w:val="Hyperlink"/>
            <w:rFonts w:ascii="Georgia" w:hAnsi="Georgia"/>
            <w:color w:val="CC0000"/>
            <w:sz w:val="20"/>
            <w:szCs w:val="20"/>
          </w:rPr>
          <w:t>site</w:t>
        </w:r>
        <w:proofErr w:type="spellEnd"/>
        <w:r>
          <w:rPr>
            <w:rStyle w:val="Hyperlink"/>
            <w:rFonts w:ascii="Georgia" w:hAnsi="Georgia"/>
            <w:color w:val="CC0000"/>
            <w:sz w:val="20"/>
            <w:szCs w:val="20"/>
          </w:rPr>
          <w:t xml:space="preserve"> de</w:t>
        </w:r>
        <w:r>
          <w:rPr>
            <w:rStyle w:val="apple-converted-space"/>
            <w:rFonts w:ascii="Georgia" w:hAnsi="Georgia"/>
            <w:color w:val="CC0000"/>
            <w:sz w:val="20"/>
            <w:szCs w:val="20"/>
            <w:u w:val="single"/>
          </w:rPr>
          <w:t> </w:t>
        </w:r>
        <w:r>
          <w:rPr>
            <w:rStyle w:val="nfase"/>
            <w:rFonts w:ascii="Georgia" w:hAnsi="Georgia"/>
            <w:color w:val="CC0000"/>
            <w:sz w:val="20"/>
            <w:szCs w:val="20"/>
            <w:u w:val="single"/>
          </w:rPr>
          <w:t>Veja</w:t>
        </w:r>
        <w:r>
          <w:rPr>
            <w:rStyle w:val="apple-converted-space"/>
            <w:rFonts w:ascii="Georgia" w:hAnsi="Georgia"/>
            <w:i/>
            <w:iCs/>
            <w:color w:val="CC0000"/>
            <w:sz w:val="20"/>
            <w:szCs w:val="20"/>
            <w:u w:val="single"/>
          </w:rPr>
          <w:t> </w:t>
        </w:r>
      </w:hyperlink>
      <w:r>
        <w:rPr>
          <w:rFonts w:ascii="Georgia" w:hAnsi="Georgia"/>
          <w:color w:val="000000"/>
          <w:sz w:val="20"/>
          <w:szCs w:val="20"/>
        </w:rPr>
        <w:br/>
      </w:r>
      <w:r>
        <w:rPr>
          <w:rFonts w:ascii="Georgia" w:hAnsi="Georgia"/>
          <w:color w:val="000000"/>
          <w:sz w:val="20"/>
          <w:szCs w:val="20"/>
        </w:rPr>
        <w:br/>
      </w:r>
      <w:r>
        <w:rPr>
          <w:rStyle w:val="intertitulo"/>
          <w:b/>
          <w:bCs/>
          <w:color w:val="333333"/>
        </w:rPr>
        <w:t>Introdução</w:t>
      </w:r>
      <w:r>
        <w:rPr>
          <w:rFonts w:ascii="Georgia" w:hAnsi="Georgia"/>
          <w:color w:val="000000"/>
          <w:sz w:val="20"/>
          <w:szCs w:val="20"/>
        </w:rPr>
        <w:br/>
      </w:r>
      <w:r>
        <w:rPr>
          <w:rStyle w:val="nfase"/>
          <w:rFonts w:ascii="Georgia" w:hAnsi="Georgia"/>
          <w:color w:val="000000"/>
          <w:sz w:val="20"/>
          <w:szCs w:val="20"/>
        </w:rPr>
        <w:t>Veja</w:t>
      </w:r>
      <w:r>
        <w:rPr>
          <w:rStyle w:val="apple-converted-space"/>
          <w:rFonts w:ascii="Georgia" w:hAnsi="Georgia"/>
          <w:color w:val="000000"/>
          <w:sz w:val="20"/>
          <w:szCs w:val="20"/>
        </w:rPr>
        <w:t> </w:t>
      </w:r>
      <w:r>
        <w:rPr>
          <w:rFonts w:ascii="Georgia" w:hAnsi="Georgia"/>
          <w:color w:val="000000"/>
          <w:sz w:val="20"/>
          <w:szCs w:val="20"/>
        </w:rPr>
        <w:t>nos instiga a conhecer e discutir sobre uma recente técnica da medicina que já vem sendo estudada há anos: a terapia genética. Para conhecer mais sobre o tema e aperfeiçoar suas aulas você pode utilizar um especial produzido pela revista sobre o assunto. O especial está disponível no</w:t>
      </w:r>
      <w:r>
        <w:rPr>
          <w:rStyle w:val="apple-converted-space"/>
          <w:rFonts w:ascii="Georgia" w:hAnsi="Georgia"/>
          <w:color w:val="000000"/>
          <w:sz w:val="20"/>
          <w:szCs w:val="20"/>
        </w:rPr>
        <w:t> </w:t>
      </w:r>
      <w:hyperlink r:id="rId6" w:tgtFrame="_blank" w:history="1">
        <w:r>
          <w:rPr>
            <w:rStyle w:val="Hyperlink"/>
            <w:rFonts w:ascii="Georgia" w:hAnsi="Georgia"/>
            <w:color w:val="CC0000"/>
            <w:sz w:val="20"/>
            <w:szCs w:val="20"/>
          </w:rPr>
          <w:t>site da semanal</w:t>
        </w:r>
      </w:hyperlink>
      <w:r>
        <w:rPr>
          <w:rFonts w:ascii="Georgia" w:hAnsi="Georgia"/>
          <w:color w:val="000000"/>
          <w:sz w:val="20"/>
          <w:szCs w:val="20"/>
        </w:rPr>
        <w:t>.</w:t>
      </w:r>
    </w:p>
    <w:p w:rsidR="006B7767" w:rsidRDefault="006B7767">
      <w:r>
        <w:rPr>
          <w:rStyle w:val="intertitulo"/>
          <w:b/>
          <w:bCs/>
          <w:color w:val="333333"/>
        </w:rPr>
        <w:lastRenderedPageBreak/>
        <w:t>Desenvolvimento</w:t>
      </w:r>
      <w:r>
        <w:rPr>
          <w:rFonts w:ascii="Georgia" w:hAnsi="Georgia"/>
          <w:b/>
          <w:bCs/>
          <w:color w:val="000000"/>
          <w:sz w:val="20"/>
          <w:szCs w:val="20"/>
        </w:rPr>
        <w:br/>
      </w:r>
      <w:r>
        <w:rPr>
          <w:rStyle w:val="Forte"/>
          <w:rFonts w:ascii="Georgia" w:hAnsi="Georgia"/>
          <w:color w:val="000000"/>
          <w:sz w:val="20"/>
          <w:szCs w:val="20"/>
        </w:rPr>
        <w:t>1ª etapa</w:t>
      </w:r>
      <w:r>
        <w:rPr>
          <w:rFonts w:ascii="Georgia" w:hAnsi="Georgia"/>
          <w:color w:val="000000"/>
          <w:sz w:val="20"/>
          <w:szCs w:val="20"/>
        </w:rPr>
        <w:br/>
        <w:t>Pergunte para a classe o que eles sabem sobre terapia genética. Provavelmente será mencionado que está relacionada com algum tipo de gene. Por isso, aproveite esta etapa para relembrar com os estudantes alguns conceitos do tema. O plano de aula "O DNA ainda é um mistério para seus alunos?" inclui conceitos que podem ajudá-lo. Outra boa ferramenta de revisão que você pode passar aos alunos é o vídeo "Estrutura do DNA: genética", disponível na internet.</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Forte"/>
          <w:rFonts w:ascii="Georgia" w:hAnsi="Georgia"/>
          <w:color w:val="000000"/>
          <w:sz w:val="20"/>
          <w:szCs w:val="20"/>
        </w:rPr>
        <w:t>2º etapa</w:t>
      </w:r>
      <w:r>
        <w:rPr>
          <w:rFonts w:ascii="Georgia" w:hAnsi="Georgia"/>
          <w:color w:val="000000"/>
          <w:sz w:val="20"/>
          <w:szCs w:val="20"/>
        </w:rPr>
        <w:br/>
        <w:t>Este é o momento de apresentar o passo a passo da terapia genética, uma técnica que permite corrigir genes que estão alterados e são responsáveis pelo desenvolvimento de doenças. A imagem que ilustra este plano pode ser usada como apoio para sua explicação.</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 xml:space="preserve">Conte que se trata de uma técnica recente que tem como finalidade a correção de genes que podem desencadear doenças. Essa correção é realizada a partir da transferência de um gene, que na verdade é uma pequena porção de DNA. Um gene considerado "normal" é introduzido no genoma para substituir o gene causador de doença. O processo é realizado por meio de um veículo denominado vetor, geralmente, um vírus. Os lipossomos são os únicos vetores não virais utilizados. Normalmente, os tipos de vírus mais utilizados nesse procedimento são os </w:t>
      </w:r>
      <w:proofErr w:type="spellStart"/>
      <w:r>
        <w:rPr>
          <w:rFonts w:ascii="Georgia" w:hAnsi="Georgia"/>
          <w:color w:val="000000"/>
          <w:sz w:val="20"/>
          <w:szCs w:val="20"/>
        </w:rPr>
        <w:t>adenovírus</w:t>
      </w:r>
      <w:proofErr w:type="spellEnd"/>
      <w:r>
        <w:rPr>
          <w:rFonts w:ascii="Georgia" w:hAnsi="Georgia"/>
          <w:color w:val="000000"/>
          <w:sz w:val="20"/>
          <w:szCs w:val="20"/>
        </w:rPr>
        <w:t xml:space="preserve"> (vírus da gripe) e os retrovírus.</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Após a exposição, solicite para a turma uma pesquisa sobre avanços e melhorias no tratamento de algumas doenças a partir da terapia gênica. Os resultados deverão ser compartilhados na próxima etapa.</w:t>
      </w:r>
      <w:r>
        <w:rPr>
          <w:rFonts w:ascii="Georgia" w:hAnsi="Georgia"/>
          <w:color w:val="000000"/>
          <w:sz w:val="20"/>
          <w:szCs w:val="20"/>
        </w:rPr>
        <w:br/>
      </w:r>
      <w:r>
        <w:rPr>
          <w:rFonts w:ascii="Georgia" w:hAnsi="Georgia"/>
          <w:color w:val="000000"/>
          <w:sz w:val="20"/>
          <w:szCs w:val="20"/>
        </w:rPr>
        <w:br/>
      </w:r>
      <w:r>
        <w:rPr>
          <w:rStyle w:val="Forte"/>
          <w:rFonts w:ascii="Georgia" w:hAnsi="Georgia"/>
          <w:color w:val="000000"/>
          <w:sz w:val="20"/>
          <w:szCs w:val="20"/>
        </w:rPr>
        <w:t>3ª etapa</w:t>
      </w:r>
      <w:r>
        <w:rPr>
          <w:rFonts w:ascii="Georgia" w:hAnsi="Georgia"/>
          <w:color w:val="000000"/>
          <w:sz w:val="20"/>
          <w:szCs w:val="20"/>
        </w:rPr>
        <w:br/>
        <w:t>Inicie a aula com uma conversa com a turma acerca da pesquisa realizada por eles. Escute-os e faça anotações no quadro. Em seguida, complemente elencando alguns tratamentos que estão obtendo sucesso. Alguns exemplos:</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nfase"/>
          <w:rFonts w:ascii="Georgia" w:hAnsi="Georgia"/>
          <w:color w:val="000000"/>
          <w:sz w:val="20"/>
          <w:szCs w:val="20"/>
        </w:rPr>
        <w:t>- Maior expectativa de vida em camundongos devido ao aumento da produção de uma enzima a partir da terapia;</w:t>
      </w:r>
      <w:r>
        <w:rPr>
          <w:rFonts w:ascii="Georgia" w:hAnsi="Georgia"/>
          <w:i/>
          <w:iCs/>
          <w:color w:val="000000"/>
          <w:sz w:val="20"/>
          <w:szCs w:val="20"/>
        </w:rPr>
        <w:br/>
      </w:r>
      <w:r>
        <w:rPr>
          <w:rStyle w:val="nfase"/>
          <w:rFonts w:ascii="Georgia" w:hAnsi="Georgia"/>
          <w:color w:val="000000"/>
          <w:sz w:val="20"/>
          <w:szCs w:val="20"/>
        </w:rPr>
        <w:t>- Tratamento de glaucoma em ratos - a técnica se mostrou eficiente;</w:t>
      </w:r>
      <w:r>
        <w:rPr>
          <w:rFonts w:ascii="Georgia" w:hAnsi="Georgia"/>
          <w:i/>
          <w:iCs/>
          <w:color w:val="000000"/>
          <w:sz w:val="20"/>
          <w:szCs w:val="20"/>
        </w:rPr>
        <w:br/>
      </w:r>
      <w:r>
        <w:rPr>
          <w:rStyle w:val="nfase"/>
          <w:rFonts w:ascii="Georgia" w:hAnsi="Georgia"/>
          <w:color w:val="000000"/>
          <w:sz w:val="20"/>
          <w:szCs w:val="20"/>
        </w:rPr>
        <w:t>- Fim do vício da nicotina - promessa de cura: tratamento modifica genes do fígado a fim de que ocorra a produção de anticorpos a nicotina;</w:t>
      </w:r>
      <w:r>
        <w:rPr>
          <w:rFonts w:ascii="Georgia" w:hAnsi="Georgia"/>
          <w:i/>
          <w:iCs/>
          <w:color w:val="000000"/>
          <w:sz w:val="20"/>
          <w:szCs w:val="20"/>
        </w:rPr>
        <w:br/>
      </w:r>
      <w:r>
        <w:rPr>
          <w:rStyle w:val="nfase"/>
          <w:rFonts w:ascii="Georgia" w:hAnsi="Georgia"/>
          <w:color w:val="000000"/>
          <w:sz w:val="20"/>
          <w:szCs w:val="20"/>
        </w:rPr>
        <w:t xml:space="preserve">- Audição restaurada - cientistas conseguem por meio </w:t>
      </w:r>
      <w:proofErr w:type="gramStart"/>
      <w:r>
        <w:rPr>
          <w:rStyle w:val="nfase"/>
          <w:rFonts w:ascii="Georgia" w:hAnsi="Georgia"/>
          <w:color w:val="000000"/>
          <w:sz w:val="20"/>
          <w:szCs w:val="20"/>
        </w:rPr>
        <w:t>da terapia genética restaurar</w:t>
      </w:r>
      <w:proofErr w:type="gramEnd"/>
      <w:r>
        <w:rPr>
          <w:rStyle w:val="nfase"/>
          <w:rFonts w:ascii="Georgia" w:hAnsi="Georgia"/>
          <w:color w:val="000000"/>
          <w:sz w:val="20"/>
          <w:szCs w:val="20"/>
        </w:rPr>
        <w:t>, em camundongos com surdez congênita, a audição.</w:t>
      </w:r>
      <w:r>
        <w:rPr>
          <w:rFonts w:ascii="Georgia" w:hAnsi="Georgia"/>
          <w:color w:val="000000"/>
          <w:sz w:val="20"/>
          <w:szCs w:val="20"/>
        </w:rPr>
        <w:br/>
      </w:r>
      <w:r>
        <w:rPr>
          <w:rFonts w:ascii="Georgia" w:hAnsi="Georgia"/>
          <w:color w:val="000000"/>
          <w:sz w:val="20"/>
          <w:szCs w:val="20"/>
        </w:rPr>
        <w:br/>
        <w:t>Retome a reportagem de veja e trabalhe com a turma os limites da terapia genética. Deixe claro que é uma técnica promissora vista por alguns estudiosos como a esperança de cura de algumas doenças até hoje tidas como incuráveis. Porém, essa técnica está sendo estudada e ainda apresenta não só limites como também algumas desvantagens.</w:t>
      </w:r>
      <w:r>
        <w:rPr>
          <w:rFonts w:ascii="Georgia" w:hAnsi="Georgia"/>
          <w:color w:val="000000"/>
          <w:sz w:val="20"/>
          <w:szCs w:val="20"/>
        </w:rPr>
        <w:br/>
      </w:r>
      <w:r>
        <w:rPr>
          <w:rFonts w:ascii="Georgia" w:hAnsi="Georgia"/>
          <w:color w:val="000000"/>
          <w:sz w:val="20"/>
          <w:szCs w:val="20"/>
        </w:rPr>
        <w:br/>
        <w:t>O principal limite enfrentado é exatamente na transferência eficiente do material genético. Porém, vários vetores estão sendo criados e testados com chances de bons resultados.</w:t>
      </w:r>
      <w:r>
        <w:rPr>
          <w:rStyle w:val="apple-converted-space"/>
          <w:rFonts w:ascii="Georgia" w:hAnsi="Georgia"/>
          <w:color w:val="000000"/>
          <w:sz w:val="20"/>
          <w:szCs w:val="20"/>
        </w:rPr>
        <w:t> </w:t>
      </w:r>
      <w:r>
        <w:rPr>
          <w:rFonts w:ascii="Georgia" w:hAnsi="Georgia"/>
          <w:color w:val="000000"/>
          <w:sz w:val="20"/>
          <w:szCs w:val="20"/>
        </w:rPr>
        <w:br/>
        <w:t>As vantagens já foram abordadas e sem dúvidas são importantes para doenças hereditárias e até mesmo alguns tipos de câncer. Porém, ainda existem algumas desvantagens na técnica. Como, por exemplo, a expressão do gene ser de forma elevada ocasionando tumores, rejeição imunológica, além de ser ainda uma técnica com preço e acesso difícil.</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A maioria dos testes, normalmente, é feito em casos de doenças sem cura. Porém,</w:t>
      </w:r>
      <w:r>
        <w:rPr>
          <w:rStyle w:val="apple-converted-space"/>
          <w:rFonts w:ascii="Georgia" w:hAnsi="Georgia"/>
          <w:color w:val="000000"/>
          <w:sz w:val="20"/>
          <w:szCs w:val="20"/>
        </w:rPr>
        <w:t> </w:t>
      </w:r>
      <w:r>
        <w:rPr>
          <w:rFonts w:ascii="Georgia" w:hAnsi="Georgia"/>
          <w:color w:val="000000"/>
          <w:sz w:val="20"/>
          <w:szCs w:val="20"/>
        </w:rPr>
        <w:br/>
        <w:t>se algum indivíduo consegue conviver com determinada enfermidade, por que fazê-lo correr riscos como erros de substituição dos genes, não integração do material genético ao genoma, entre outros? Utilize perguntas como essas para promover uma discussão com a turma sobre as vantagens e desvantagens da terapia genética em doenças aparentemente incuráveis.</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intertitulo"/>
          <w:b/>
          <w:bCs/>
          <w:color w:val="333333"/>
        </w:rPr>
        <w:t>Avaliação</w:t>
      </w:r>
      <w:r>
        <w:rPr>
          <w:rFonts w:ascii="Georgia" w:hAnsi="Georgia"/>
          <w:color w:val="000000"/>
          <w:sz w:val="20"/>
          <w:szCs w:val="20"/>
        </w:rPr>
        <w:br/>
        <w:t xml:space="preserve">Avalie a realização da pesquisa solicitada e também a participação e o envolvimento dos alunos em sala de aula. </w:t>
      </w:r>
      <w:r>
        <w:rPr>
          <w:rFonts w:ascii="Georgia" w:hAnsi="Georgia"/>
          <w:color w:val="000000"/>
          <w:sz w:val="20"/>
          <w:szCs w:val="20"/>
        </w:rPr>
        <w:lastRenderedPageBreak/>
        <w:t>Observe se os estudantes recuperaram conceitos básicos de genética e se terminaram as aulas conhecendo o que é e como funciona a terapia genética.</w:t>
      </w:r>
    </w:p>
    <w:sectPr w:rsidR="006B7767" w:rsidSect="003E2F68">
      <w:pgSz w:w="12240" w:h="15840"/>
      <w:pgMar w:top="902" w:right="900" w:bottom="719" w:left="107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displayVerticalDrawingGridEvery w:val="2"/>
  <w:characterSpacingControl w:val="doNotCompress"/>
  <w:compat/>
  <w:rsids>
    <w:rsidRoot w:val="006B7767"/>
    <w:rsid w:val="0011423A"/>
    <w:rsid w:val="003E2F68"/>
    <w:rsid w:val="005D1192"/>
    <w:rsid w:val="006B7767"/>
    <w:rsid w:val="007702E0"/>
    <w:rsid w:val="00D0791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23A"/>
  </w:style>
  <w:style w:type="paragraph" w:styleId="Ttulo1">
    <w:name w:val="heading 1"/>
    <w:basedOn w:val="Normal"/>
    <w:link w:val="Ttulo1Char"/>
    <w:uiPriority w:val="9"/>
    <w:qFormat/>
    <w:rsid w:val="006B776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next w:val="Normal"/>
    <w:link w:val="Ttulo2Char"/>
    <w:uiPriority w:val="9"/>
    <w:semiHidden/>
    <w:unhideWhenUsed/>
    <w:qFormat/>
    <w:rsid w:val="006B776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B7767"/>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semiHidden/>
    <w:rsid w:val="006B7767"/>
    <w:rPr>
      <w:rFonts w:asciiTheme="majorHAnsi" w:eastAsiaTheme="majorEastAsia" w:hAnsiTheme="majorHAnsi" w:cstheme="majorBidi"/>
      <w:b/>
      <w:bCs/>
      <w:color w:val="4F81BD" w:themeColor="accent1"/>
      <w:sz w:val="26"/>
      <w:szCs w:val="26"/>
    </w:rPr>
  </w:style>
  <w:style w:type="paragraph" w:styleId="Textodebalo">
    <w:name w:val="Balloon Text"/>
    <w:basedOn w:val="Normal"/>
    <w:link w:val="TextodebaloChar"/>
    <w:uiPriority w:val="99"/>
    <w:semiHidden/>
    <w:unhideWhenUsed/>
    <w:rsid w:val="006B776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6B7767"/>
    <w:rPr>
      <w:rFonts w:ascii="Tahoma" w:hAnsi="Tahoma" w:cs="Tahoma"/>
      <w:sz w:val="16"/>
      <w:szCs w:val="16"/>
    </w:rPr>
  </w:style>
  <w:style w:type="character" w:customStyle="1" w:styleId="intertitulo">
    <w:name w:val="intertitulo"/>
    <w:basedOn w:val="Fontepargpadro"/>
    <w:rsid w:val="006B7767"/>
  </w:style>
  <w:style w:type="character" w:customStyle="1" w:styleId="apple-converted-space">
    <w:name w:val="apple-converted-space"/>
    <w:basedOn w:val="Fontepargpadro"/>
    <w:rsid w:val="006B7767"/>
  </w:style>
  <w:style w:type="character" w:styleId="Hyperlink">
    <w:name w:val="Hyperlink"/>
    <w:basedOn w:val="Fontepargpadro"/>
    <w:uiPriority w:val="99"/>
    <w:semiHidden/>
    <w:unhideWhenUsed/>
    <w:rsid w:val="006B7767"/>
    <w:rPr>
      <w:color w:val="0000FF"/>
      <w:u w:val="single"/>
    </w:rPr>
  </w:style>
  <w:style w:type="character" w:styleId="nfase">
    <w:name w:val="Emphasis"/>
    <w:basedOn w:val="Fontepargpadro"/>
    <w:uiPriority w:val="20"/>
    <w:qFormat/>
    <w:rsid w:val="006B7767"/>
    <w:rPr>
      <w:i/>
      <w:iCs/>
    </w:rPr>
  </w:style>
  <w:style w:type="character" w:styleId="Forte">
    <w:name w:val="Strong"/>
    <w:basedOn w:val="Fontepargpadro"/>
    <w:uiPriority w:val="22"/>
    <w:qFormat/>
    <w:rsid w:val="006B7767"/>
    <w:rPr>
      <w:b/>
      <w:bCs/>
    </w:rPr>
  </w:style>
</w:styles>
</file>

<file path=word/webSettings.xml><?xml version="1.0" encoding="utf-8"?>
<w:webSettings xmlns:r="http://schemas.openxmlformats.org/officeDocument/2006/relationships" xmlns:w="http://schemas.openxmlformats.org/wordprocessingml/2006/main">
  <w:divs>
    <w:div w:id="75128435">
      <w:bodyDiv w:val="1"/>
      <w:marLeft w:val="0"/>
      <w:marRight w:val="0"/>
      <w:marTop w:val="0"/>
      <w:marBottom w:val="0"/>
      <w:divBdr>
        <w:top w:val="none" w:sz="0" w:space="0" w:color="auto"/>
        <w:left w:val="none" w:sz="0" w:space="0" w:color="auto"/>
        <w:bottom w:val="none" w:sz="0" w:space="0" w:color="auto"/>
        <w:right w:val="none" w:sz="0" w:space="0" w:color="auto"/>
      </w:divBdr>
    </w:div>
    <w:div w:id="140452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veja.abril.com.br/noticia/saude/a-cura-pelos-genes" TargetMode="External"/><Relationship Id="rId5" Type="http://schemas.openxmlformats.org/officeDocument/2006/relationships/hyperlink" Target="http://veja.abril.com.br/noticia/ciencia/terapia-genetica-consegue-recuperar-a-audicao-de-camundongos" TargetMode="External"/><Relationship Id="rId4"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762</Words>
  <Characters>4116</Characters>
  <Application>Microsoft Office Word</Application>
  <DocSecurity>0</DocSecurity>
  <Lines>34</Lines>
  <Paragraphs>9</Paragraphs>
  <ScaleCrop>false</ScaleCrop>
  <Company/>
  <LinksUpToDate>false</LinksUpToDate>
  <CharactersWithSpaces>4869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Space BR</dc:creator>
  <cp:lastModifiedBy>Space BR</cp:lastModifiedBy>
  <cp:revision>1</cp:revision>
  <dcterms:created xsi:type="dcterms:W3CDTF">2013-02-19T00:52:00Z</dcterms:created>
  <dcterms:modified xsi:type="dcterms:W3CDTF">2013-02-19T00:54:00Z</dcterms:modified>
</cp:coreProperties>
</file>